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00905" w14:textId="4376DE20" w:rsidR="00597488" w:rsidRPr="00A01D58" w:rsidRDefault="006D5947" w:rsidP="00F82754">
      <w:pPr>
        <w:jc w:val="center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 xml:space="preserve">Klauzula informacyjna dot. przetwarzania danych osobowych na podstawie obowiązku prawnego ciążącego na administratorze </w:t>
      </w:r>
      <w:r w:rsidR="0072438E" w:rsidRPr="0072438E">
        <w:rPr>
          <w:rFonts w:ascii="Times New Roman" w:hAnsi="Times New Roman" w:cs="Times New Roman"/>
          <w:b/>
          <w:bCs/>
        </w:rPr>
        <w:t>(</w:t>
      </w:r>
      <w:r w:rsidR="005C15E1">
        <w:rPr>
          <w:rFonts w:ascii="Times New Roman" w:hAnsi="Times New Roman" w:cs="Times New Roman"/>
          <w:b/>
          <w:bCs/>
        </w:rPr>
        <w:t xml:space="preserve">przetwarzanie danych </w:t>
      </w:r>
      <w:r w:rsidR="005C15E1" w:rsidRPr="005C15E1">
        <w:rPr>
          <w:rFonts w:ascii="Times New Roman" w:hAnsi="Times New Roman" w:cs="Times New Roman"/>
          <w:b/>
          <w:bCs/>
        </w:rPr>
        <w:t>w celu rozpatrzenia skargi, wniosku i powiadomieniu Pana/Pani o sposobie jej załatwienia</w:t>
      </w:r>
      <w:r w:rsidR="005C15E1">
        <w:rPr>
          <w:rFonts w:ascii="Times New Roman" w:hAnsi="Times New Roman" w:cs="Times New Roman"/>
          <w:b/>
          <w:bCs/>
        </w:rPr>
        <w:t>)</w:t>
      </w:r>
    </w:p>
    <w:p w14:paraId="2B0615B4" w14:textId="1078D5ED" w:rsidR="006D5947" w:rsidRPr="00A01D58" w:rsidRDefault="006D5947" w:rsidP="006D5947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1. TOŻSAMOŚĆ ADMINISTRATORA:</w:t>
      </w:r>
    </w:p>
    <w:p w14:paraId="53941870" w14:textId="0D254966" w:rsidR="006D5947" w:rsidRPr="00A01D58" w:rsidRDefault="00A01D58" w:rsidP="00A01D58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 xml:space="preserve">Gmina Orla z siedzibą w Urzędzie Gminy Orla przy ul. Mickiewicza 5, 17-106 Orla, w imieniu którego obowiązki administratora pełni Wójt Gminy Orla </w:t>
      </w:r>
      <w:r w:rsidR="006D5947" w:rsidRPr="00A01D58">
        <w:rPr>
          <w:rFonts w:ascii="Times New Roman" w:hAnsi="Times New Roman" w:cs="Times New Roman"/>
        </w:rPr>
        <w:t>ul. Mickiewicza 5, 17-106 Orla</w:t>
      </w:r>
    </w:p>
    <w:p w14:paraId="737A6816" w14:textId="6A7D905D" w:rsidR="006D5947" w:rsidRPr="00A01D58" w:rsidRDefault="006D5947" w:rsidP="006D5947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2. DANE KONTAKTOWE ADMINISTRATOR:</w:t>
      </w:r>
    </w:p>
    <w:p w14:paraId="6E183678" w14:textId="3CB5B0E7" w:rsidR="00A01D58" w:rsidRPr="00A01D58" w:rsidRDefault="00A01D58" w:rsidP="006D5947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>Z Wójtem Gminy Orla pełniącym obowiązki administratora w imieniu Gminy Orla można się skontaktować pisemnie na adres siedziby administratora: ul. Mickiewicza 5, 17-106 Orla</w:t>
      </w:r>
    </w:p>
    <w:p w14:paraId="7C0337BD" w14:textId="77777777" w:rsidR="006D5947" w:rsidRPr="00A01D58" w:rsidRDefault="006D5947" w:rsidP="006D5947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3. DANE KONTAKTOWE INSPEKTORA OCHRONY DANYCH:</w:t>
      </w:r>
    </w:p>
    <w:p w14:paraId="7FA25145" w14:textId="4182247C" w:rsidR="00A01D58" w:rsidRPr="00A01D58" w:rsidRDefault="00A01D58" w:rsidP="00A01D58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 xml:space="preserve">Administrator wyznaczył inspektora ochrony danych osobowych, z którym może się Pani / Pan skontaktować poprzez: </w:t>
      </w:r>
      <w:r w:rsidR="00F22961">
        <w:rPr>
          <w:rFonts w:ascii="Times New Roman" w:hAnsi="Times New Roman" w:cs="Times New Roman"/>
        </w:rPr>
        <w:t>malczyk</w:t>
      </w:r>
      <w:r w:rsidRPr="00A01D58">
        <w:rPr>
          <w:rFonts w:ascii="Times New Roman" w:hAnsi="Times New Roman" w:cs="Times New Roman"/>
        </w:rPr>
        <w:t xml:space="preserve">@togatus.pl lub pisemnie na adres administratora. </w:t>
      </w:r>
    </w:p>
    <w:p w14:paraId="22142CE5" w14:textId="1114C3D3" w:rsidR="00A01D58" w:rsidRPr="00A01D58" w:rsidRDefault="00A01D58" w:rsidP="00A01D58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>Z inspektorem ochrony danych osobowych można się kontaktować we wszystkich sprawach dotyczących przetwarzania danych osobowych oraz korzystania z praw związanych z przetwarzaniem danych.</w:t>
      </w:r>
    </w:p>
    <w:p w14:paraId="4FE63DB8" w14:textId="513E5E8F" w:rsidR="006D5947" w:rsidRDefault="006D5947" w:rsidP="006D5947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4. CELE PRZETWARZANIA I PODSTAWA PRAWNA:</w:t>
      </w:r>
    </w:p>
    <w:p w14:paraId="26B70F33" w14:textId="77777777" w:rsidR="005C15E1" w:rsidRDefault="005C15E1" w:rsidP="006D59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5C15E1">
        <w:rPr>
          <w:rFonts w:ascii="Times New Roman" w:hAnsi="Times New Roman" w:cs="Times New Roman"/>
        </w:rPr>
        <w:t>ana/Pani dane osobowe przetwarzane są w celu rozpatrzenia skargi, wniosku i powiadomieniu Pana/Pani o sposobie jej załatwienia.</w:t>
      </w:r>
    </w:p>
    <w:p w14:paraId="60BE7B6C" w14:textId="657D1375" w:rsidR="00150CB3" w:rsidRPr="00150CB3" w:rsidRDefault="005C15E1" w:rsidP="006D59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5C15E1">
        <w:rPr>
          <w:rFonts w:ascii="Times New Roman" w:hAnsi="Times New Roman" w:cs="Times New Roman"/>
        </w:rPr>
        <w:t>odstawą przetwarzania Pana/Pani danych osobowych jest niezbędność wypełnienia przez administratora danych obowiązku prawnego, a podstawą prawną są następujące przepisy: art. 6 ust. 1 lit. c i art. 9 ust. 2 lit. b  RODO  w  związku  ustawą  z  dnia  8  marca  1990  r.  o  samorządzie  gminnym  (</w:t>
      </w:r>
      <w:proofErr w:type="spellStart"/>
      <w:r w:rsidR="00F22961">
        <w:rPr>
          <w:rFonts w:ascii="Times New Roman" w:hAnsi="Times New Roman" w:cs="Times New Roman"/>
        </w:rPr>
        <w:t>t.j.</w:t>
      </w:r>
      <w:r w:rsidRPr="005C15E1">
        <w:rPr>
          <w:rFonts w:ascii="Times New Roman" w:hAnsi="Times New Roman" w:cs="Times New Roman"/>
        </w:rPr>
        <w:t>Dz.U</w:t>
      </w:r>
      <w:proofErr w:type="spellEnd"/>
      <w:r w:rsidRPr="005C15E1">
        <w:rPr>
          <w:rFonts w:ascii="Times New Roman" w:hAnsi="Times New Roman" w:cs="Times New Roman"/>
        </w:rPr>
        <w:t xml:space="preserve">. </w:t>
      </w:r>
      <w:r w:rsidR="00F22961">
        <w:rPr>
          <w:rFonts w:ascii="Times New Roman" w:hAnsi="Times New Roman" w:cs="Times New Roman"/>
        </w:rPr>
        <w:t>z 2020 r.</w:t>
      </w:r>
      <w:r w:rsidRPr="005C15E1">
        <w:rPr>
          <w:rFonts w:ascii="Times New Roman" w:hAnsi="Times New Roman" w:cs="Times New Roman"/>
        </w:rPr>
        <w:t xml:space="preserve"> poz. </w:t>
      </w:r>
      <w:r w:rsidR="00F22961">
        <w:rPr>
          <w:rFonts w:ascii="Times New Roman" w:hAnsi="Times New Roman" w:cs="Times New Roman"/>
        </w:rPr>
        <w:t>713</w:t>
      </w:r>
      <w:r w:rsidRPr="005C15E1">
        <w:rPr>
          <w:rFonts w:ascii="Times New Roman" w:hAnsi="Times New Roman" w:cs="Times New Roman"/>
        </w:rPr>
        <w:t>), ustawą</w:t>
      </w:r>
      <w:r>
        <w:rPr>
          <w:rFonts w:ascii="Times New Roman" w:hAnsi="Times New Roman" w:cs="Times New Roman"/>
        </w:rPr>
        <w:t xml:space="preserve"> </w:t>
      </w:r>
      <w:r w:rsidRPr="005C15E1">
        <w:rPr>
          <w:rFonts w:ascii="Times New Roman" w:hAnsi="Times New Roman" w:cs="Times New Roman"/>
        </w:rPr>
        <w:t xml:space="preserve">z  dnia  4  grudnia  2015r.  Kodeks  Postępowania  Administracyjnego  z  dnia  14  czerwca 1960r. (Dz.U. </w:t>
      </w:r>
      <w:r w:rsidR="007A3A18">
        <w:rPr>
          <w:rFonts w:ascii="Times New Roman" w:hAnsi="Times New Roman" w:cs="Times New Roman"/>
        </w:rPr>
        <w:t xml:space="preserve">z </w:t>
      </w:r>
      <w:r w:rsidRPr="005C15E1">
        <w:rPr>
          <w:rFonts w:ascii="Times New Roman" w:hAnsi="Times New Roman" w:cs="Times New Roman"/>
        </w:rPr>
        <w:t>20</w:t>
      </w:r>
      <w:r w:rsidR="007A3A18">
        <w:rPr>
          <w:rFonts w:ascii="Times New Roman" w:hAnsi="Times New Roman" w:cs="Times New Roman"/>
        </w:rPr>
        <w:t xml:space="preserve">20 r. </w:t>
      </w:r>
      <w:r w:rsidRPr="005C15E1">
        <w:rPr>
          <w:rFonts w:ascii="Times New Roman" w:hAnsi="Times New Roman" w:cs="Times New Roman"/>
        </w:rPr>
        <w:t xml:space="preserve"> poz. 2</w:t>
      </w:r>
      <w:r w:rsidR="007A3A18">
        <w:rPr>
          <w:rFonts w:ascii="Times New Roman" w:hAnsi="Times New Roman" w:cs="Times New Roman"/>
        </w:rPr>
        <w:t>56</w:t>
      </w:r>
      <w:r w:rsidRPr="005C15E1">
        <w:rPr>
          <w:rFonts w:ascii="Times New Roman" w:hAnsi="Times New Roman" w:cs="Times New Roman"/>
        </w:rPr>
        <w:t xml:space="preserve"> z późn.zm.), Rozporządzeniem</w:t>
      </w:r>
      <w:r>
        <w:rPr>
          <w:rFonts w:ascii="Times New Roman" w:hAnsi="Times New Roman" w:cs="Times New Roman"/>
        </w:rPr>
        <w:t xml:space="preserve"> </w:t>
      </w:r>
      <w:r w:rsidRPr="005C15E1">
        <w:rPr>
          <w:rFonts w:ascii="Times New Roman" w:hAnsi="Times New Roman" w:cs="Times New Roman"/>
        </w:rPr>
        <w:t>Rady Ministrów z dnia 8 stycznia 2002 r. w sprawie organizacji przyjmowania i rozpatrywania skarg i wniosków (tj. Dz.U. 2002 nr 5 poz. 46 z późn.zm.)</w:t>
      </w:r>
    </w:p>
    <w:p w14:paraId="1842D18A" w14:textId="4D4F8D77" w:rsidR="00B373D5" w:rsidRDefault="00B373D5" w:rsidP="00B373D5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5. ODBIORCY DANYCH:</w:t>
      </w:r>
    </w:p>
    <w:p w14:paraId="27A2981A" w14:textId="000D0C27" w:rsidR="00F82754" w:rsidRPr="00BD1CBC" w:rsidRDefault="00F82754" w:rsidP="00B373D5">
      <w:pPr>
        <w:jc w:val="both"/>
        <w:rPr>
          <w:rFonts w:ascii="Times New Roman" w:hAnsi="Times New Roman" w:cs="Times New Roman"/>
        </w:rPr>
      </w:pPr>
      <w:r w:rsidRPr="00F82754">
        <w:rPr>
          <w:rFonts w:ascii="Times New Roman" w:hAnsi="Times New Roman" w:cs="Times New Roman"/>
        </w:rPr>
        <w:t>Odbiorcami danych osobowych są upoważnieni pracownicy Administratora, podmioty, którym należy udostępnić dane osobowe na podstawie przepisów prawa, a także, te którym dane zostaną powierzone do zrealizowania celów przetwarzania, m.in. bank, obsługa prawna, firmy świadczące usługi w zakresie oprogramowania.</w:t>
      </w:r>
    </w:p>
    <w:p w14:paraId="3EB796F1" w14:textId="17784C0D" w:rsidR="00B373D5" w:rsidRDefault="00B373D5" w:rsidP="00B373D5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6. OKRES PRZECHOWYWANIA DANYCH:</w:t>
      </w:r>
    </w:p>
    <w:p w14:paraId="1D1AEF41" w14:textId="61071D53" w:rsidR="00277278" w:rsidRPr="00277278" w:rsidRDefault="00277278" w:rsidP="00B373D5">
      <w:pPr>
        <w:jc w:val="both"/>
        <w:rPr>
          <w:rFonts w:ascii="Times New Roman" w:hAnsi="Times New Roman" w:cs="Times New Roman"/>
          <w:b/>
          <w:bCs/>
        </w:rPr>
      </w:pPr>
      <w:r w:rsidRPr="00277278">
        <w:rPr>
          <w:rFonts w:ascii="Times New Roman" w:hAnsi="Times New Roman" w:cs="Times New Roman"/>
          <w:color w:val="000000"/>
          <w:shd w:val="clear" w:color="auto" w:fill="FFFFFF"/>
        </w:rPr>
        <w:t>Pani/Pana dane osobowe będą przechowywane przez czas nieokreślony wynikający z kategorii archiwalnej „A” oznaczonej dla tego rodzaju spraw w Rozporządzeniu Prezesa Rady Ministrów z dnia 18.01.2011 r. w sprawie instrukcji kancelaryjnej, jednolitych rzeczowych wykazów akt oraz w sprawie organizacji i zakresu działania archiwów zakładowych</w:t>
      </w:r>
      <w:r w:rsidRPr="00277278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1CC6DE41" w14:textId="47FF02CB" w:rsidR="00A01D58" w:rsidRPr="00A01D58" w:rsidRDefault="00B373D5" w:rsidP="00B373D5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7. PRAWA PODMIOTÓW DANYCH:</w:t>
      </w:r>
      <w:r w:rsidR="00A01D58" w:rsidRPr="00A01D58">
        <w:rPr>
          <w:rFonts w:ascii="Times New Roman" w:hAnsi="Times New Roman" w:cs="Times New Roman"/>
          <w:b/>
          <w:bCs/>
        </w:rPr>
        <w:t xml:space="preserve"> </w:t>
      </w:r>
    </w:p>
    <w:p w14:paraId="46EDF236" w14:textId="1832E7F7" w:rsidR="00A01D58" w:rsidRPr="00524375" w:rsidRDefault="00A01D58" w:rsidP="00B373D5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>Przysługuje Pani/Panu prawo dostępu do Pani/Pana danych oraz prawo żądania ich sprostowania.</w:t>
      </w:r>
    </w:p>
    <w:p w14:paraId="38E821C3" w14:textId="77777777" w:rsidR="00B373D5" w:rsidRPr="00A01D58" w:rsidRDefault="00B373D5" w:rsidP="00B373D5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8. PRAWO WNIESIENIA SKARGI DO ORGANU NADZORCZEGO:</w:t>
      </w:r>
    </w:p>
    <w:p w14:paraId="3AE62FFD" w14:textId="633769AC" w:rsidR="00A01D58" w:rsidRPr="00A01D58" w:rsidRDefault="00B373D5" w:rsidP="00FC2A48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lastRenderedPageBreak/>
        <w:t xml:space="preserve"> </w:t>
      </w:r>
      <w:r w:rsidR="00A01D58" w:rsidRPr="00A01D58">
        <w:rPr>
          <w:rFonts w:ascii="Times New Roman" w:hAnsi="Times New Roman" w:cs="Times New Roman"/>
        </w:rPr>
        <w:t>Przysługuje Pani/Panu również prawo wniesienia skargi do organu nadzorczego zajmującego się ochroną danych osobowych w państwie członkowskim Pani / Pana zwykłego pobytu, miejsca pracy lub miejsca popełnienia domniemanego naruszenia</w:t>
      </w:r>
      <w:bookmarkStart w:id="0" w:name="_GoBack"/>
      <w:bookmarkEnd w:id="0"/>
    </w:p>
    <w:p w14:paraId="36F5851C" w14:textId="69BBE786" w:rsidR="00B373D5" w:rsidRPr="00A01D58" w:rsidRDefault="00FC2A48" w:rsidP="00B373D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B373D5" w:rsidRPr="00A01D58">
        <w:rPr>
          <w:rFonts w:ascii="Times New Roman" w:hAnsi="Times New Roman" w:cs="Times New Roman"/>
          <w:b/>
          <w:bCs/>
        </w:rPr>
        <w:t>. INFORMACJA O DOWOLNOŚCI LUB OBOWIĄZKU PODANIA DANYCH:</w:t>
      </w:r>
    </w:p>
    <w:p w14:paraId="04005CCA" w14:textId="0F97D55D" w:rsidR="00B373D5" w:rsidRDefault="005C15E1" w:rsidP="00B373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5C15E1">
        <w:rPr>
          <w:rFonts w:ascii="Times New Roman" w:hAnsi="Times New Roman" w:cs="Times New Roman"/>
        </w:rPr>
        <w:t>odanie  danych  osobowych  jest  wymogiem  ustawowym,  a  ich  niepodanie  uniemożliwi  realizację  zadań ustawowych, w tym rozpatrzenia skargi, wniosku i powiadomieniu Pana/Pani o sposobie jej załatwienia</w:t>
      </w:r>
    </w:p>
    <w:p w14:paraId="4EE1162B" w14:textId="16A5F1BC" w:rsidR="00BD1CBC" w:rsidRPr="00BD1CBC" w:rsidRDefault="00BD1CBC" w:rsidP="00B373D5">
      <w:pPr>
        <w:jc w:val="both"/>
        <w:rPr>
          <w:rFonts w:ascii="Times New Roman" w:hAnsi="Times New Roman" w:cs="Times New Roman"/>
        </w:rPr>
      </w:pPr>
      <w:r w:rsidRPr="00BD1CBC">
        <w:rPr>
          <w:rFonts w:ascii="Times New Roman" w:hAnsi="Times New Roman" w:cs="Times New Roman"/>
          <w:b/>
          <w:bCs/>
        </w:rPr>
        <w:t>10. INFORMACJA O ZAUTOMATYZOWANYM PODEJMOWANIU DECYZJI</w:t>
      </w:r>
      <w:r>
        <w:rPr>
          <w:rFonts w:ascii="Times New Roman" w:hAnsi="Times New Roman" w:cs="Times New Roman"/>
          <w:b/>
          <w:bCs/>
        </w:rPr>
        <w:t>:</w:t>
      </w:r>
    </w:p>
    <w:p w14:paraId="77378233" w14:textId="33CF17F8" w:rsidR="00BD1CBC" w:rsidRPr="00BD1CBC" w:rsidRDefault="00BD1CBC" w:rsidP="00B373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Podane dane osobowe nie będą podlegały </w:t>
      </w:r>
      <w:proofErr w:type="spellStart"/>
      <w:r>
        <w:rPr>
          <w:rFonts w:ascii="Times New Roman" w:hAnsi="Times New Roman" w:cs="Times New Roman"/>
        </w:rPr>
        <w:t>zautomatywanemu</w:t>
      </w:r>
      <w:proofErr w:type="spellEnd"/>
      <w:r>
        <w:rPr>
          <w:rFonts w:ascii="Times New Roman" w:hAnsi="Times New Roman" w:cs="Times New Roman"/>
        </w:rPr>
        <w:t xml:space="preserve"> podejmowaniu decyzji, w tym profilowaniu.</w:t>
      </w:r>
    </w:p>
    <w:sectPr w:rsidR="00BD1CBC" w:rsidRPr="00BD1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B52CB"/>
    <w:multiLevelType w:val="hybridMultilevel"/>
    <w:tmpl w:val="3D1CD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03BEE"/>
    <w:multiLevelType w:val="hybridMultilevel"/>
    <w:tmpl w:val="3FDA034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F86558E"/>
    <w:multiLevelType w:val="hybridMultilevel"/>
    <w:tmpl w:val="C3CC0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D19AC"/>
    <w:multiLevelType w:val="hybridMultilevel"/>
    <w:tmpl w:val="228A7B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B4555E1"/>
    <w:multiLevelType w:val="hybridMultilevel"/>
    <w:tmpl w:val="67AE0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C6475"/>
    <w:multiLevelType w:val="hybridMultilevel"/>
    <w:tmpl w:val="456490AE"/>
    <w:lvl w:ilvl="0" w:tplc="0415000F">
      <w:start w:val="1"/>
      <w:numFmt w:val="decimal"/>
      <w:lvlText w:val="%1.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47"/>
    <w:rsid w:val="00150CB3"/>
    <w:rsid w:val="00277278"/>
    <w:rsid w:val="00524375"/>
    <w:rsid w:val="00597488"/>
    <w:rsid w:val="005C15E1"/>
    <w:rsid w:val="006D5947"/>
    <w:rsid w:val="0072438E"/>
    <w:rsid w:val="00780664"/>
    <w:rsid w:val="007A3A18"/>
    <w:rsid w:val="00A01D58"/>
    <w:rsid w:val="00B373D5"/>
    <w:rsid w:val="00BD1CBC"/>
    <w:rsid w:val="00C80A2E"/>
    <w:rsid w:val="00F22961"/>
    <w:rsid w:val="00F82754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8D8E"/>
  <w15:chartTrackingRefBased/>
  <w15:docId w15:val="{A7B8C112-7556-449A-9952-D93EE0A4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59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594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D5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Orlankowicz | Inteligentny Dom Unikatowe Wnętrze</dc:creator>
  <cp:keywords/>
  <dc:description/>
  <cp:lastModifiedBy>Iwona</cp:lastModifiedBy>
  <cp:revision>2</cp:revision>
  <dcterms:created xsi:type="dcterms:W3CDTF">2020-07-14T18:28:00Z</dcterms:created>
  <dcterms:modified xsi:type="dcterms:W3CDTF">2020-07-14T18:28:00Z</dcterms:modified>
</cp:coreProperties>
</file>